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5368" w:rsidRPr="0012512E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b/>
          <w:bCs/>
        </w:rPr>
      </w:pPr>
      <w:r w:rsidRPr="00975368">
        <w:rPr>
          <w:rFonts w:ascii="Times New Roman" w:eastAsia="Calibri" w:hAnsi="Times New Roman"/>
        </w:rPr>
        <w:t>1.</w:t>
      </w:r>
      <w:r>
        <w:rPr>
          <w:rFonts w:ascii="Times New Roman" w:eastAsia="Calibri" w:hAnsi="Times New Roman"/>
          <w:b/>
          <w:bCs/>
        </w:rPr>
        <w:t xml:space="preserve"> </w:t>
      </w:r>
      <w:r w:rsidRPr="00BD123B">
        <w:rPr>
          <w:rFonts w:ascii="Times New Roman" w:eastAsia="Calibri" w:hAnsi="Times New Roman"/>
          <w:b/>
          <w:bCs/>
        </w:rPr>
        <w:t xml:space="preserve">Держатель сертификата </w:t>
      </w:r>
      <w:r w:rsidRPr="00BD123B">
        <w:rPr>
          <w:rFonts w:ascii="Times New Roman" w:eastAsia="Calibri" w:hAnsi="Times New Roman"/>
        </w:rPr>
        <w:t>принимает право и условия применения Сертификата соответствия системы менеджмента качества</w:t>
      </w:r>
      <w:r>
        <w:rPr>
          <w:rFonts w:ascii="Times New Roman" w:eastAsia="Calibri" w:hAnsi="Times New Roman"/>
        </w:rPr>
        <w:t>.</w:t>
      </w:r>
      <w:r w:rsidRPr="0012512E">
        <w:rPr>
          <w:rFonts w:ascii="Times New Roman" w:eastAsia="Calibri" w:hAnsi="Times New Roman"/>
          <w:b/>
          <w:bCs/>
        </w:rPr>
        <w:t xml:space="preserve"> 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2.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имеет право использовать в рекламе своей продукции сведения о наличии сертификата соответствия СМК.</w:t>
      </w:r>
    </w:p>
    <w:p w:rsidR="00975368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  <w:b/>
          <w:bCs/>
        </w:rPr>
        <w:tab/>
        <w:t>Держатель сертификата</w:t>
      </w:r>
      <w:r w:rsidRPr="00BD123B">
        <w:rPr>
          <w:rFonts w:ascii="Times New Roman" w:eastAsia="Calibri" w:hAnsi="Times New Roman"/>
        </w:rPr>
        <w:t xml:space="preserve"> обязуется обеспечивать соответствие сертифицированной СМК требованиям нормативных документов, указанных в Сертификате соответствия.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  <w:bCs/>
        </w:rPr>
        <w:t xml:space="preserve"> обязуется выполнять </w:t>
      </w:r>
      <w:r w:rsidRPr="00BD123B">
        <w:rPr>
          <w:rFonts w:ascii="Times New Roman" w:eastAsia="Calibri" w:hAnsi="Times New Roman"/>
        </w:rPr>
        <w:t>следующие юридически обоснованные требования: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771486">
        <w:rPr>
          <w:rFonts w:ascii="Times New Roman" w:eastAsia="Calibri" w:hAnsi="Times New Roman"/>
          <w:bCs/>
        </w:rPr>
        <w:t>-</w:t>
      </w:r>
      <w:r w:rsidRPr="00BD123B">
        <w:rPr>
          <w:rFonts w:ascii="Times New Roman" w:eastAsia="Calibri" w:hAnsi="Times New Roman"/>
          <w:sz w:val="28"/>
          <w:szCs w:val="28"/>
        </w:rPr>
        <w:t xml:space="preserve"> </w:t>
      </w:r>
      <w:r w:rsidRPr="00BD123B">
        <w:rPr>
          <w:rFonts w:ascii="Times New Roman" w:eastAsia="Calibri" w:hAnsi="Times New Roman"/>
        </w:rPr>
        <w:t xml:space="preserve">информировать Орган по сертификации о вопросах, которые могут оказать влияние на способность СМК соответствовать требованиям </w:t>
      </w:r>
      <w:r>
        <w:rPr>
          <w:rFonts w:ascii="Times New Roman" w:eastAsia="Calibri" w:hAnsi="Times New Roman"/>
        </w:rPr>
        <w:t>ГОСТ Р ИСО 9001-2015</w:t>
      </w:r>
      <w:r w:rsidRPr="00BD123B">
        <w:rPr>
          <w:rFonts w:ascii="Times New Roman" w:eastAsia="Calibri" w:hAnsi="Times New Roman"/>
        </w:rPr>
        <w:t>;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информировать о существенных изменениях, связанных с ведением основных видов деятельности или формой собственности; структурой организации и менеджментом; численностью персонала; контактным адресом и производственными площадками; областью сертификации; уточнениями в СМК и ее процессах;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F61E81">
        <w:rPr>
          <w:rFonts w:ascii="Times New Roman" w:eastAsia="Calibri" w:hAnsi="Times New Roman"/>
          <w:bCs/>
        </w:rPr>
        <w:t>-</w:t>
      </w:r>
      <w:r w:rsidRPr="00BD123B">
        <w:rPr>
          <w:rFonts w:ascii="Times New Roman" w:eastAsia="Calibri" w:hAnsi="Times New Roman"/>
        </w:rPr>
        <w:t xml:space="preserve"> прекратить осуществление рекламных действий, ссылающихся на наличие Сертификата, при его приостановлении;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прекратить использование в рекламных целях ссылки на свой сертифицированный статус после получения решения об отмене действия Сертификата;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- возвратить оригинал Сертификата в Орган по сертификации при его отмене.</w:t>
      </w:r>
    </w:p>
    <w:p w:rsidR="00975368" w:rsidRPr="00BD123B" w:rsidRDefault="00975368" w:rsidP="00975368">
      <w:pPr>
        <w:tabs>
          <w:tab w:val="left" w:pos="1134"/>
        </w:tabs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 xml:space="preserve">           </w:t>
      </w:r>
      <w:r>
        <w:rPr>
          <w:rFonts w:ascii="Times New Roman" w:eastAsia="Calibri" w:hAnsi="Times New Roman"/>
        </w:rPr>
        <w:t>5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Орган по сертификации</w:t>
      </w:r>
      <w:r w:rsidRPr="00BD123B">
        <w:rPr>
          <w:rFonts w:ascii="Times New Roman" w:eastAsia="Calibri" w:hAnsi="Times New Roman"/>
        </w:rPr>
        <w:t xml:space="preserve"> осуществляет инспекционный контроль за выполнением </w:t>
      </w:r>
      <w:r w:rsidRPr="00BD123B">
        <w:rPr>
          <w:rFonts w:ascii="Times New Roman" w:eastAsia="Calibri" w:hAnsi="Times New Roman"/>
          <w:b/>
          <w:bCs/>
        </w:rPr>
        <w:t>Держателем сертификата</w:t>
      </w:r>
      <w:r w:rsidRPr="00BD123B">
        <w:rPr>
          <w:rFonts w:ascii="Times New Roman" w:eastAsia="Calibri" w:hAnsi="Times New Roman"/>
        </w:rPr>
        <w:t xml:space="preserve"> обязательств в отношении сертифицированной СМК и за правильностью применения Сертификата соответствия.</w:t>
      </w:r>
    </w:p>
    <w:p w:rsidR="00975368" w:rsidRPr="00BD123B" w:rsidRDefault="00975368" w:rsidP="00975368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 </w:t>
      </w:r>
      <w:r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</w:rPr>
        <w:t xml:space="preserve">В период после приостановления действия Сертификата соответствия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не имеет права использовать Сертификат соответствия.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  <w:t xml:space="preserve">При несогласии с приостановлением или аннулированием действия Сертификата соответствия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имеет право обратиться в </w:t>
      </w:r>
      <w:r>
        <w:rPr>
          <w:rFonts w:ascii="Times New Roman" w:eastAsia="Calibri" w:hAnsi="Times New Roman"/>
        </w:rPr>
        <w:t>Комиссию по жалобам и апелляциям</w:t>
      </w:r>
      <w:r w:rsidRPr="00BD123B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АНО «ТПДУ»</w:t>
      </w:r>
      <w:r w:rsidRPr="00BD123B">
        <w:rPr>
          <w:rFonts w:ascii="Times New Roman" w:eastAsia="Calibri" w:hAnsi="Times New Roman"/>
        </w:rPr>
        <w:t>.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оплачивает связанные с инспекционным контролем СМК расходы </w:t>
      </w:r>
      <w:r w:rsidRPr="00BD123B">
        <w:rPr>
          <w:rFonts w:ascii="Times New Roman" w:eastAsia="Calibri" w:hAnsi="Times New Roman"/>
          <w:b/>
          <w:bCs/>
        </w:rPr>
        <w:t>Органа по сертификации</w:t>
      </w:r>
      <w:r w:rsidRPr="00BD123B">
        <w:rPr>
          <w:rFonts w:ascii="Times New Roman" w:eastAsia="Calibri" w:hAnsi="Times New Roman"/>
        </w:rPr>
        <w:t xml:space="preserve"> и дополнительные расходы, связанные с контролем устранения несоответствий.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Pr="00BD123B">
        <w:rPr>
          <w:rFonts w:ascii="Times New Roman" w:eastAsia="Calibri" w:hAnsi="Times New Roman"/>
        </w:rPr>
        <w:tab/>
      </w:r>
      <w:r w:rsidRPr="00BD123B">
        <w:rPr>
          <w:rFonts w:ascii="Times New Roman" w:eastAsia="Calibri" w:hAnsi="Times New Roman"/>
          <w:b/>
          <w:bCs/>
        </w:rPr>
        <w:t>Орган по сертификации</w:t>
      </w:r>
      <w:r w:rsidRPr="00BD123B">
        <w:rPr>
          <w:rFonts w:ascii="Times New Roman" w:eastAsia="Calibri" w:hAnsi="Times New Roman"/>
        </w:rPr>
        <w:t xml:space="preserve"> и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обязаны обеспечивать конфиденциальность сведений, полученных каждой стороной и не подлежащих разглашению.</w:t>
      </w:r>
    </w:p>
    <w:p w:rsidR="00975368" w:rsidRPr="00BD123B" w:rsidRDefault="00975368" w:rsidP="00975368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BD123B">
        <w:rPr>
          <w:rFonts w:ascii="Times New Roman" w:eastAsia="Calibri" w:hAnsi="Times New Roman"/>
        </w:rPr>
        <w:t>1</w:t>
      </w:r>
      <w:r>
        <w:rPr>
          <w:rFonts w:ascii="Times New Roman" w:eastAsia="Calibri" w:hAnsi="Times New Roman"/>
        </w:rPr>
        <w:t>0</w:t>
      </w:r>
      <w:r w:rsidRPr="00BD123B">
        <w:rPr>
          <w:rFonts w:ascii="Times New Roman" w:eastAsia="Calibri" w:hAnsi="Times New Roman"/>
        </w:rPr>
        <w:t>.</w:t>
      </w:r>
      <w:r w:rsidRPr="00BD123B">
        <w:rPr>
          <w:rFonts w:ascii="Times New Roman" w:eastAsia="Calibri" w:hAnsi="Times New Roman"/>
        </w:rPr>
        <w:tab/>
        <w:t>План, акты проверки и другие</w:t>
      </w:r>
      <w:r>
        <w:rPr>
          <w:rFonts w:ascii="Times New Roman" w:eastAsia="Calibri" w:hAnsi="Times New Roman"/>
        </w:rPr>
        <w:t xml:space="preserve"> оформленные в процессе сертификации</w:t>
      </w:r>
      <w:r w:rsidRPr="00BD123B">
        <w:rPr>
          <w:rFonts w:ascii="Times New Roman" w:eastAsia="Calibri" w:hAnsi="Times New Roman"/>
        </w:rPr>
        <w:t xml:space="preserve"> материалы, </w:t>
      </w:r>
      <w:r w:rsidRPr="00BD123B">
        <w:rPr>
          <w:rFonts w:ascii="Times New Roman" w:eastAsia="Calibri" w:hAnsi="Times New Roman"/>
          <w:b/>
          <w:bCs/>
        </w:rPr>
        <w:t>Держатель сертификата</w:t>
      </w:r>
      <w:r w:rsidRPr="00BD123B">
        <w:rPr>
          <w:rFonts w:ascii="Times New Roman" w:eastAsia="Calibri" w:hAnsi="Times New Roman"/>
        </w:rPr>
        <w:t xml:space="preserve"> может опубликовать только с согласия </w:t>
      </w:r>
      <w:r w:rsidRPr="00BD123B">
        <w:rPr>
          <w:rFonts w:ascii="Times New Roman" w:eastAsia="Calibri" w:hAnsi="Times New Roman"/>
          <w:b/>
          <w:bCs/>
        </w:rPr>
        <w:t>Органа по сертификации</w:t>
      </w:r>
      <w:r w:rsidRPr="00BD123B">
        <w:rPr>
          <w:rFonts w:ascii="Times New Roman" w:eastAsia="Calibri" w:hAnsi="Times New Roman"/>
        </w:rPr>
        <w:t>.</w:t>
      </w:r>
      <w:bookmarkStart w:id="0" w:name="_GoBack"/>
      <w:bookmarkEnd w:id="0"/>
    </w:p>
    <w:sectPr w:rsidR="00975368" w:rsidRPr="00BD123B" w:rsidSect="009753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68"/>
    <w:rsid w:val="00617A68"/>
    <w:rsid w:val="00975368"/>
    <w:rsid w:val="00B23D88"/>
    <w:rsid w:val="00DC6169"/>
    <w:rsid w:val="00F52D3C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5481"/>
  <w15:chartTrackingRefBased/>
  <w15:docId w15:val="{85F63005-D55B-4C5E-AC38-2F35827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68"/>
    <w:pPr>
      <w:spacing w:after="0" w:line="240" w:lineRule="auto"/>
    </w:pPr>
    <w:rPr>
      <w:rFonts w:eastAsiaTheme="minorEastAsia" w:cs="Times New Roman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Александра Сергеевна</dc:creator>
  <cp:keywords/>
  <dc:description/>
  <cp:lastModifiedBy>Иванова Александра Сергеевна</cp:lastModifiedBy>
  <cp:revision>1</cp:revision>
  <dcterms:created xsi:type="dcterms:W3CDTF">2024-11-26T08:58:00Z</dcterms:created>
  <dcterms:modified xsi:type="dcterms:W3CDTF">2024-11-26T09:04:00Z</dcterms:modified>
</cp:coreProperties>
</file>